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F09C1" w14:textId="0EA1BFB5" w:rsidR="00EE3830" w:rsidRPr="00F21990" w:rsidRDefault="00F3411A" w:rsidP="00F21990">
      <w:pPr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2025-04-28</w:t>
      </w:r>
    </w:p>
    <w:p w14:paraId="5A1B54EC" w14:textId="77777777" w:rsidR="00881F62" w:rsidRPr="00F21990" w:rsidRDefault="00881F62">
      <w:pPr>
        <w:rPr>
          <w:rFonts w:cstheme="minorHAnsi"/>
          <w:sz w:val="24"/>
          <w:szCs w:val="24"/>
        </w:rPr>
      </w:pPr>
    </w:p>
    <w:p w14:paraId="409C7649" w14:textId="0F9C69A7" w:rsidR="00881F62" w:rsidRPr="00F21990" w:rsidRDefault="00881F62">
      <w:pPr>
        <w:rPr>
          <w:rFonts w:cstheme="minorHAnsi"/>
          <w:b/>
          <w:bCs/>
          <w:caps/>
          <w:sz w:val="24"/>
          <w:szCs w:val="24"/>
        </w:rPr>
      </w:pPr>
      <w:r w:rsidRPr="00F21990">
        <w:rPr>
          <w:rFonts w:cstheme="minorHAnsi"/>
          <w:b/>
          <w:bCs/>
          <w:caps/>
          <w:sz w:val="24"/>
          <w:szCs w:val="24"/>
        </w:rPr>
        <w:t xml:space="preserve">DĖL </w:t>
      </w:r>
      <w:r w:rsidR="00F21990" w:rsidRPr="00F21990">
        <w:rPr>
          <w:rFonts w:cstheme="minorHAnsi"/>
          <w:b/>
          <w:bCs/>
          <w:caps/>
          <w:sz w:val="24"/>
          <w:szCs w:val="24"/>
        </w:rPr>
        <w:t>naujos VPĮ 46 str. 2</w:t>
      </w:r>
      <w:r w:rsidR="00F21990" w:rsidRPr="00F21990">
        <w:rPr>
          <w:rFonts w:cstheme="minorHAnsi"/>
          <w:b/>
          <w:bCs/>
          <w:caps/>
          <w:sz w:val="24"/>
          <w:szCs w:val="24"/>
          <w:vertAlign w:val="superscript"/>
        </w:rPr>
        <w:t>1</w:t>
      </w:r>
      <w:r w:rsidR="00F21990" w:rsidRPr="00F21990">
        <w:rPr>
          <w:rFonts w:cstheme="minorHAnsi"/>
          <w:b/>
          <w:bCs/>
          <w:caps/>
          <w:sz w:val="24"/>
          <w:szCs w:val="24"/>
        </w:rPr>
        <w:t xml:space="preserve"> nuostatos</w:t>
      </w:r>
    </w:p>
    <w:p w14:paraId="13AF4A40" w14:textId="561247E1" w:rsidR="00F21990" w:rsidRPr="00F21990" w:rsidRDefault="00F3411A" w:rsidP="00F21990">
      <w:pPr>
        <w:pStyle w:val="Sraopastraipa"/>
        <w:overflowPunct w:val="0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textAlignment w:val="baseline"/>
        <w:rPr>
          <w:rFonts w:asciiTheme="minorHAnsi" w:hAnsiTheme="minorHAnsi" w:cstheme="minorHAnsi"/>
          <w:bCs/>
          <w:sz w:val="24"/>
          <w:szCs w:val="24"/>
          <w:lang w:val="lt-LT" w:eastAsia="lt-LT"/>
        </w:rPr>
      </w:pPr>
      <w:r>
        <w:rPr>
          <w:rFonts w:asciiTheme="minorHAnsi" w:hAnsiTheme="minorHAnsi" w:cstheme="minorHAnsi"/>
          <w:bCs/>
          <w:sz w:val="24"/>
          <w:szCs w:val="24"/>
          <w:lang w:val="lt-LT" w:eastAsia="lt-LT"/>
        </w:rPr>
        <w:t>Atsižvelgiant</w:t>
      </w:r>
      <w:r w:rsidR="00F21990" w:rsidRPr="00F21990">
        <w:rPr>
          <w:rFonts w:asciiTheme="minorHAnsi" w:hAnsiTheme="minorHAnsi" w:cstheme="minorHAnsi"/>
          <w:bCs/>
          <w:sz w:val="24"/>
          <w:szCs w:val="24"/>
          <w:lang w:val="lt-LT" w:eastAsia="lt-LT"/>
        </w:rPr>
        <w:t>, kad nuo 2025-02-01 įsigalioj</w:t>
      </w:r>
      <w:r w:rsidR="006A3357">
        <w:rPr>
          <w:rFonts w:asciiTheme="minorHAnsi" w:hAnsiTheme="minorHAnsi" w:cstheme="minorHAnsi"/>
          <w:bCs/>
          <w:sz w:val="24"/>
          <w:szCs w:val="24"/>
          <w:lang w:val="lt-LT" w:eastAsia="lt-LT"/>
        </w:rPr>
        <w:t>o</w:t>
      </w:r>
      <w:r w:rsidR="00F21990" w:rsidRPr="00F21990">
        <w:rPr>
          <w:rFonts w:asciiTheme="minorHAnsi" w:hAnsiTheme="minorHAnsi" w:cstheme="minorHAnsi"/>
          <w:bCs/>
          <w:sz w:val="24"/>
          <w:szCs w:val="24"/>
          <w:lang w:val="lt-LT" w:eastAsia="lt-LT"/>
        </w:rPr>
        <w:t xml:space="preserve"> nauja VPĮ 46 str. 2</w:t>
      </w:r>
      <w:r w:rsidR="00F21990" w:rsidRPr="00F21990">
        <w:rPr>
          <w:rFonts w:asciiTheme="minorHAnsi" w:hAnsiTheme="minorHAnsi" w:cstheme="minorHAnsi"/>
          <w:bCs/>
          <w:sz w:val="24"/>
          <w:szCs w:val="24"/>
          <w:vertAlign w:val="superscript"/>
          <w:lang w:val="lt-LT" w:eastAsia="lt-LT"/>
        </w:rPr>
        <w:t>1</w:t>
      </w:r>
      <w:r w:rsidR="00F21990" w:rsidRPr="00F21990">
        <w:rPr>
          <w:rFonts w:asciiTheme="minorHAnsi" w:hAnsiTheme="minorHAnsi" w:cstheme="minorHAnsi"/>
          <w:bCs/>
          <w:sz w:val="24"/>
          <w:szCs w:val="24"/>
          <w:lang w:val="lt-LT" w:eastAsia="lt-LT"/>
        </w:rPr>
        <w:t xml:space="preserve"> nuostata (Lietuvos Respublikos viešųjų pirkimų įstatymo Nr. I-1491 46 straipsnio pakeitimo įstatymas), kad „perkančioji organizacija pašalina tiekėją iš pirkimo procedūros, jeigu tiekėjas yra neatlikęs jam teismo sprendimu paskirtos baudžiamojo poveikio priemonės – uždraudimo juridiniam asmeniui dalyvauti viešuosiuose pirkimuose“</w:t>
      </w:r>
      <w:r>
        <w:rPr>
          <w:rFonts w:asciiTheme="minorHAnsi" w:hAnsiTheme="minorHAnsi" w:cstheme="minorHAnsi"/>
          <w:bCs/>
          <w:sz w:val="24"/>
          <w:szCs w:val="24"/>
          <w:lang w:val="lt-LT" w:eastAsia="lt-LT"/>
        </w:rPr>
        <w:t xml:space="preserve">, </w:t>
      </w:r>
      <w:r w:rsidR="00AC6A7F">
        <w:rPr>
          <w:rFonts w:asciiTheme="minorHAnsi" w:hAnsiTheme="minorHAnsi" w:cstheme="minorHAnsi"/>
          <w:bCs/>
          <w:sz w:val="24"/>
          <w:szCs w:val="24"/>
          <w:lang w:val="lt-LT" w:eastAsia="lt-LT"/>
        </w:rPr>
        <w:t>viešojo pirkimo k</w:t>
      </w:r>
      <w:r w:rsidR="00F21990" w:rsidRPr="00F21990">
        <w:rPr>
          <w:rFonts w:asciiTheme="minorHAnsi" w:hAnsiTheme="minorHAnsi" w:cstheme="minorHAnsi"/>
          <w:bCs/>
          <w:sz w:val="24"/>
          <w:szCs w:val="24"/>
          <w:lang w:val="lt-LT" w:eastAsia="lt-LT"/>
        </w:rPr>
        <w:t>omisija nusprendė patikslinti Pirkimo sąlygų 1 priedą „Tiekėjų pašalinimo pagrindai“ ir patikslinti Pirkimo sąlygų 3 priedą EBVPD, įtraukiant naujai įsigaliojusį pašalinimo pagrindą (patikslinti dokumentai pridedami).</w:t>
      </w:r>
    </w:p>
    <w:p w14:paraId="548F381B" w14:textId="77777777" w:rsidR="00F21990" w:rsidRPr="00F21990" w:rsidRDefault="00F21990" w:rsidP="00F21990">
      <w:pPr>
        <w:pStyle w:val="Sraopastraipa"/>
        <w:overflowPunct w:val="0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textAlignment w:val="baseline"/>
        <w:rPr>
          <w:rFonts w:asciiTheme="minorHAnsi" w:hAnsiTheme="minorHAnsi" w:cstheme="minorHAnsi"/>
          <w:bCs/>
          <w:sz w:val="24"/>
          <w:szCs w:val="24"/>
          <w:lang w:val="lt-LT" w:eastAsia="lt-LT"/>
        </w:rPr>
      </w:pPr>
    </w:p>
    <w:p w14:paraId="6487209F" w14:textId="316A8591" w:rsidR="00F21990" w:rsidRPr="00F21990" w:rsidRDefault="00F21990" w:rsidP="00F21990">
      <w:pPr>
        <w:pStyle w:val="Sraopastraipa"/>
        <w:overflowPunct w:val="0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textAlignment w:val="baseline"/>
        <w:rPr>
          <w:rFonts w:asciiTheme="minorHAnsi" w:hAnsiTheme="minorHAnsi" w:cstheme="minorHAnsi"/>
          <w:bCs/>
          <w:sz w:val="24"/>
          <w:szCs w:val="24"/>
          <w:lang w:val="lt-LT" w:eastAsia="lt-LT"/>
        </w:rPr>
      </w:pPr>
      <w:r w:rsidRPr="00F21990">
        <w:rPr>
          <w:rFonts w:asciiTheme="minorHAnsi" w:hAnsiTheme="minorHAnsi" w:cstheme="minorHAnsi"/>
          <w:bCs/>
          <w:iCs/>
          <w:sz w:val="24"/>
          <w:szCs w:val="24"/>
          <w:lang w:val="lt-LT"/>
        </w:rPr>
        <w:t xml:space="preserve">Prašome iki </w:t>
      </w:r>
      <w:r w:rsidR="00F3411A">
        <w:rPr>
          <w:rFonts w:asciiTheme="minorHAnsi" w:hAnsiTheme="minorHAnsi" w:cstheme="minorHAnsi"/>
          <w:b/>
          <w:iCs/>
          <w:sz w:val="24"/>
          <w:szCs w:val="24"/>
          <w:lang w:val="lt-LT"/>
        </w:rPr>
        <w:t>2025-05-02</w:t>
      </w:r>
      <w:r w:rsidRPr="00F21990">
        <w:rPr>
          <w:rFonts w:asciiTheme="minorHAnsi" w:hAnsiTheme="minorHAnsi" w:cstheme="minorHAnsi"/>
          <w:b/>
          <w:iCs/>
          <w:sz w:val="24"/>
          <w:szCs w:val="24"/>
          <w:lang w:val="lt-LT"/>
        </w:rPr>
        <w:t xml:space="preserve"> imtinai</w:t>
      </w:r>
      <w:r w:rsidRPr="00F21990">
        <w:rPr>
          <w:rFonts w:asciiTheme="minorHAnsi" w:hAnsiTheme="minorHAnsi" w:cstheme="minorHAnsi"/>
          <w:bCs/>
          <w:iCs/>
          <w:sz w:val="24"/>
          <w:szCs w:val="24"/>
          <w:lang w:val="lt-LT"/>
        </w:rPr>
        <w:t xml:space="preserve"> CVP IS susirašinėjimo priemonėmis pateikti </w:t>
      </w:r>
      <w:r w:rsidR="00AC6A7F">
        <w:rPr>
          <w:rFonts w:asciiTheme="minorHAnsi" w:hAnsiTheme="minorHAnsi" w:cstheme="minorHAnsi"/>
          <w:bCs/>
          <w:iCs/>
          <w:sz w:val="24"/>
          <w:szCs w:val="24"/>
          <w:lang w:val="lt-LT"/>
        </w:rPr>
        <w:t xml:space="preserve">užpildytą ir pasirašytą </w:t>
      </w:r>
      <w:r w:rsidRPr="00F21990">
        <w:rPr>
          <w:rFonts w:asciiTheme="minorHAnsi" w:hAnsiTheme="minorHAnsi" w:cstheme="minorHAnsi"/>
          <w:bCs/>
          <w:iCs/>
          <w:sz w:val="24"/>
          <w:szCs w:val="24"/>
          <w:lang w:val="lt-LT"/>
        </w:rPr>
        <w:t>atnaujintą EBVPD</w:t>
      </w:r>
      <w:r w:rsidR="00AC6A7F">
        <w:rPr>
          <w:rFonts w:asciiTheme="minorHAnsi" w:hAnsiTheme="minorHAnsi" w:cstheme="minorHAnsi"/>
          <w:bCs/>
          <w:iCs/>
          <w:sz w:val="24"/>
          <w:szCs w:val="24"/>
          <w:lang w:val="lt-LT"/>
        </w:rPr>
        <w:t>, naudojant aktualią dokumento redakciją.</w:t>
      </w:r>
    </w:p>
    <w:p w14:paraId="7D88D453" w14:textId="77777777" w:rsidR="00F21990" w:rsidRPr="00F21990" w:rsidRDefault="00F21990" w:rsidP="00F21990">
      <w:pPr>
        <w:pStyle w:val="Sraopastraipa"/>
        <w:overflowPunct w:val="0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textAlignment w:val="baseline"/>
        <w:rPr>
          <w:rFonts w:asciiTheme="minorHAnsi" w:hAnsiTheme="minorHAnsi" w:cstheme="minorHAnsi"/>
          <w:bCs/>
          <w:sz w:val="24"/>
          <w:szCs w:val="24"/>
          <w:lang w:val="lt-LT" w:eastAsia="lt-LT"/>
        </w:rPr>
      </w:pPr>
    </w:p>
    <w:p w14:paraId="621EF356" w14:textId="77777777" w:rsidR="00F21990" w:rsidRPr="00F21990" w:rsidRDefault="00F21990" w:rsidP="00F21990">
      <w:pPr>
        <w:pStyle w:val="Sraopastraipa"/>
        <w:tabs>
          <w:tab w:val="left" w:pos="630"/>
        </w:tabs>
        <w:spacing w:after="0" w:line="240" w:lineRule="auto"/>
        <w:ind w:left="0" w:firstLine="567"/>
        <w:contextualSpacing w:val="0"/>
        <w:jc w:val="both"/>
        <w:rPr>
          <w:rFonts w:asciiTheme="minorHAnsi" w:hAnsiTheme="minorHAnsi" w:cstheme="minorHAnsi"/>
          <w:bCs/>
          <w:iCs/>
          <w:sz w:val="24"/>
          <w:szCs w:val="24"/>
          <w:lang w:val="lt-LT"/>
        </w:rPr>
      </w:pPr>
      <w:r w:rsidRPr="00F21990">
        <w:rPr>
          <w:rFonts w:asciiTheme="minorHAnsi" w:hAnsiTheme="minorHAnsi" w:cstheme="minorHAnsi"/>
          <w:bCs/>
          <w:iCs/>
          <w:sz w:val="24"/>
          <w:szCs w:val="24"/>
          <w:lang w:val="lt-LT"/>
        </w:rPr>
        <w:t>PRIDEDAMA.</w:t>
      </w:r>
    </w:p>
    <w:p w14:paraId="586A17C9" w14:textId="77777777" w:rsidR="00F21990" w:rsidRPr="00F21990" w:rsidRDefault="00F21990" w:rsidP="00F21990">
      <w:pPr>
        <w:pStyle w:val="Sraopastraipa"/>
        <w:numPr>
          <w:ilvl w:val="0"/>
          <w:numId w:val="1"/>
        </w:numPr>
        <w:tabs>
          <w:tab w:val="left" w:pos="630"/>
        </w:tabs>
        <w:spacing w:after="0" w:line="240" w:lineRule="auto"/>
        <w:ind w:left="0" w:firstLine="567"/>
        <w:contextualSpacing w:val="0"/>
        <w:jc w:val="both"/>
        <w:rPr>
          <w:rFonts w:asciiTheme="minorHAnsi" w:hAnsiTheme="minorHAnsi" w:cstheme="minorHAnsi"/>
          <w:bCs/>
          <w:iCs/>
          <w:sz w:val="24"/>
          <w:szCs w:val="24"/>
          <w:lang w:val="lt-LT"/>
        </w:rPr>
      </w:pPr>
      <w:r w:rsidRPr="00F21990">
        <w:rPr>
          <w:rFonts w:asciiTheme="minorHAnsi" w:hAnsiTheme="minorHAnsi" w:cstheme="minorHAnsi"/>
          <w:bCs/>
          <w:iCs/>
          <w:sz w:val="24"/>
          <w:szCs w:val="24"/>
          <w:lang w:val="lt-LT"/>
        </w:rPr>
        <w:t>Pirkimo sąlygų 1 priedas „Tiekėjų pašalinimo pagrindai“ (aktuali redakcija);</w:t>
      </w:r>
    </w:p>
    <w:p w14:paraId="3C4B5B22" w14:textId="41AC0B6E" w:rsidR="00F21990" w:rsidRPr="00F21990" w:rsidRDefault="00F21990" w:rsidP="00F21990">
      <w:pPr>
        <w:pStyle w:val="Sraopastraipa"/>
        <w:numPr>
          <w:ilvl w:val="0"/>
          <w:numId w:val="1"/>
        </w:numPr>
        <w:tabs>
          <w:tab w:val="left" w:pos="630"/>
        </w:tabs>
        <w:spacing w:after="0" w:line="240" w:lineRule="auto"/>
        <w:ind w:left="0" w:firstLine="567"/>
        <w:contextualSpacing w:val="0"/>
        <w:jc w:val="both"/>
        <w:rPr>
          <w:rFonts w:asciiTheme="minorHAnsi" w:hAnsiTheme="minorHAnsi" w:cstheme="minorHAnsi"/>
          <w:bCs/>
          <w:iCs/>
          <w:sz w:val="24"/>
          <w:szCs w:val="24"/>
          <w:lang w:val="lt-LT"/>
        </w:rPr>
      </w:pPr>
      <w:r w:rsidRPr="00F21990">
        <w:rPr>
          <w:rFonts w:asciiTheme="minorHAnsi" w:hAnsiTheme="minorHAnsi" w:cstheme="minorHAnsi"/>
          <w:bCs/>
          <w:iCs/>
          <w:sz w:val="24"/>
          <w:szCs w:val="24"/>
          <w:lang w:val="lt-LT"/>
        </w:rPr>
        <w:t>Pirkimo sąlygų 3 priedas EBVPD (aktuali redakcija).</w:t>
      </w:r>
    </w:p>
    <w:sectPr w:rsidR="00F21990" w:rsidRPr="00F2199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847F12"/>
    <w:multiLevelType w:val="hybridMultilevel"/>
    <w:tmpl w:val="F93AEB1A"/>
    <w:lvl w:ilvl="0" w:tplc="0F4AE5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77226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4D1"/>
    <w:rsid w:val="001B6878"/>
    <w:rsid w:val="001F2F58"/>
    <w:rsid w:val="003A7017"/>
    <w:rsid w:val="006A3357"/>
    <w:rsid w:val="006C237C"/>
    <w:rsid w:val="00812869"/>
    <w:rsid w:val="00881F62"/>
    <w:rsid w:val="008A6752"/>
    <w:rsid w:val="00970E86"/>
    <w:rsid w:val="00A554D1"/>
    <w:rsid w:val="00AC6A7F"/>
    <w:rsid w:val="00CD46DC"/>
    <w:rsid w:val="00DB6356"/>
    <w:rsid w:val="00EE3830"/>
    <w:rsid w:val="00F164EA"/>
    <w:rsid w:val="00F21990"/>
    <w:rsid w:val="00F34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09411"/>
  <w15:chartTrackingRefBased/>
  <w15:docId w15:val="{AF92C2EB-0946-4B7C-B607-CF85E4D03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rastasiniatinklio">
    <w:name w:val="Normal (Web)"/>
    <w:basedOn w:val="prastasis"/>
    <w:uiPriority w:val="99"/>
    <w:semiHidden/>
    <w:unhideWhenUsed/>
    <w:rsid w:val="00881F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styleId="Grietas">
    <w:name w:val="Strong"/>
    <w:basedOn w:val="Numatytasispastraiposriftas"/>
    <w:uiPriority w:val="22"/>
    <w:qFormat/>
    <w:rsid w:val="00881F62"/>
    <w:rPr>
      <w:b/>
      <w:bCs/>
    </w:rPr>
  </w:style>
  <w:style w:type="character" w:styleId="Hipersaitas">
    <w:name w:val="Hyperlink"/>
    <w:basedOn w:val="Numatytasispastraiposriftas"/>
    <w:uiPriority w:val="99"/>
    <w:unhideWhenUsed/>
    <w:rsid w:val="00881F62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81F62"/>
    <w:rPr>
      <w:color w:val="605E5C"/>
      <w:shd w:val="clear" w:color="auto" w:fill="E1DFDD"/>
    </w:rPr>
  </w:style>
  <w:style w:type="character" w:customStyle="1" w:styleId="Stilius1">
    <w:name w:val="Stilius1"/>
    <w:basedOn w:val="Numatytasispastraiposriftas"/>
    <w:uiPriority w:val="1"/>
    <w:rsid w:val="00CD46DC"/>
    <w:rPr>
      <w:rFonts w:ascii="Times New Roman" w:hAnsi="Times New Roman"/>
      <w:sz w:val="24"/>
    </w:rPr>
  </w:style>
  <w:style w:type="character" w:customStyle="1" w:styleId="Stilius2">
    <w:name w:val="Stilius2"/>
    <w:basedOn w:val="Numatytasispastraiposriftas"/>
    <w:uiPriority w:val="1"/>
    <w:rsid w:val="00CD46DC"/>
    <w:rPr>
      <w:rFonts w:ascii="Times New Roman" w:hAnsi="Times New Roman"/>
      <w:sz w:val="24"/>
    </w:rPr>
  </w:style>
  <w:style w:type="table" w:styleId="Lentelstinklelis">
    <w:name w:val="Table Grid"/>
    <w:basedOn w:val="prastojilentel"/>
    <w:uiPriority w:val="59"/>
    <w:rsid w:val="00CD46D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F21990"/>
    <w:pPr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lang w:val="en-US"/>
      <w14:ligatures w14:val="none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link w:val="Sraopastraipa"/>
    <w:uiPriority w:val="34"/>
    <w:qFormat/>
    <w:locked/>
    <w:rsid w:val="00F21990"/>
    <w:rPr>
      <w:rFonts w:ascii="Calibri" w:eastAsia="Times New Roman" w:hAnsi="Calibri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624</Words>
  <Characters>356</Characters>
  <Application>Microsoft Office Word</Application>
  <DocSecurity>0</DocSecurity>
  <Lines>2</Lines>
  <Paragraphs>1</Paragraphs>
  <ScaleCrop>false</ScaleCrop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Guzelis</dc:creator>
  <cp:keywords/>
  <dc:description/>
  <cp:lastModifiedBy>Tomas Guzelis</cp:lastModifiedBy>
  <cp:revision>13</cp:revision>
  <dcterms:created xsi:type="dcterms:W3CDTF">2024-01-17T10:23:00Z</dcterms:created>
  <dcterms:modified xsi:type="dcterms:W3CDTF">2025-04-28T07:15:00Z</dcterms:modified>
</cp:coreProperties>
</file>